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4A429" w14:textId="77777777" w:rsidR="00754053" w:rsidRDefault="00A641A5">
      <w:pPr>
        <w:pStyle w:val="Corpotesto"/>
        <w:spacing w:before="17"/>
        <w:ind w:left="785"/>
      </w:pPr>
      <w:r>
        <w:t>Avviso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chiusura</w:t>
      </w:r>
      <w:r>
        <w:rPr>
          <w:spacing w:val="-3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procedura</w:t>
      </w:r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conferimento</w:t>
      </w:r>
      <w:r>
        <w:rPr>
          <w:spacing w:val="-7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incarico</w:t>
      </w:r>
      <w:r>
        <w:rPr>
          <w:spacing w:val="-3"/>
        </w:rPr>
        <w:t xml:space="preserve"> </w:t>
      </w:r>
      <w:r>
        <w:t xml:space="preserve">di </w:t>
      </w:r>
      <w:r>
        <w:rPr>
          <w:spacing w:val="-2"/>
        </w:rPr>
        <w:t>docenza</w:t>
      </w:r>
    </w:p>
    <w:p w14:paraId="207A736A" w14:textId="77777777" w:rsidR="00754053" w:rsidRDefault="00754053">
      <w:pPr>
        <w:pStyle w:val="Corpotesto"/>
      </w:pPr>
    </w:p>
    <w:p w14:paraId="14AA7E08" w14:textId="77777777" w:rsidR="00754053" w:rsidRDefault="00754053">
      <w:pPr>
        <w:pStyle w:val="Corpotesto"/>
        <w:spacing w:before="165"/>
      </w:pPr>
    </w:p>
    <w:p w14:paraId="3A56EE63" w14:textId="2908E6FA" w:rsidR="00A4705C" w:rsidRPr="00A4705C" w:rsidRDefault="00A641A5" w:rsidP="00A4705C">
      <w:pPr>
        <w:spacing w:before="1" w:line="268" w:lineRule="auto"/>
        <w:ind w:left="118" w:right="123"/>
        <w:jc w:val="both"/>
      </w:pPr>
      <w:r>
        <w:t xml:space="preserve">Con riferimento all’avviso pubblicato </w:t>
      </w:r>
      <w:r w:rsidR="000879A6">
        <w:t xml:space="preserve">il </w:t>
      </w:r>
      <w:r w:rsidR="00A4705C">
        <w:t>3 giugno</w:t>
      </w:r>
      <w:r w:rsidR="00C83E3A">
        <w:t xml:space="preserve"> 2024</w:t>
      </w:r>
      <w:r>
        <w:t xml:space="preserve"> per l’attribuzione </w:t>
      </w:r>
      <w:r w:rsidR="00A4705C" w:rsidRPr="00A4705C">
        <w:t xml:space="preserve">di </w:t>
      </w:r>
      <w:r w:rsidR="00B778FB">
        <w:t xml:space="preserve">n. </w:t>
      </w:r>
      <w:r w:rsidR="00A4705C" w:rsidRPr="00A4705C">
        <w:t>7 incarichi di docente integrativo per l’attività di assistenza e realizzazione del programma formativo dedicato agli allievi dirigenti del IX Corso concorso</w:t>
      </w:r>
      <w:r w:rsidR="00C83E3A" w:rsidRPr="00A4705C">
        <w:t xml:space="preserve">, si comunica che, </w:t>
      </w:r>
      <w:r w:rsidR="00A4705C">
        <w:t xml:space="preserve">a conclusione della procedura di selezione, </w:t>
      </w:r>
      <w:r w:rsidR="00A4705C" w:rsidRPr="00A4705C">
        <w:t>sono stati conferiti i seguenti incarichi:</w:t>
      </w:r>
    </w:p>
    <w:p w14:paraId="5685115E" w14:textId="77777777" w:rsidR="00A4705C" w:rsidRPr="00A4705C" w:rsidRDefault="00A4705C" w:rsidP="00A4705C">
      <w:pPr>
        <w:pStyle w:val="Corpotesto"/>
        <w:numPr>
          <w:ilvl w:val="0"/>
          <w:numId w:val="1"/>
        </w:numPr>
        <w:spacing w:before="1" w:line="276" w:lineRule="auto"/>
        <w:ind w:right="109"/>
        <w:jc w:val="both"/>
        <w:rPr>
          <w:sz w:val="22"/>
          <w:szCs w:val="22"/>
        </w:rPr>
      </w:pPr>
      <w:r w:rsidRPr="00A4705C">
        <w:rPr>
          <w:sz w:val="22"/>
          <w:szCs w:val="22"/>
        </w:rPr>
        <w:t>dott. Rosario MARRAPODI - decreto n. 156/2024 del 16 settembre 2024;</w:t>
      </w:r>
    </w:p>
    <w:p w14:paraId="49F833EA" w14:textId="77777777" w:rsidR="00A4705C" w:rsidRPr="00A4705C" w:rsidRDefault="00A4705C" w:rsidP="00A4705C">
      <w:pPr>
        <w:pStyle w:val="Corpotesto"/>
        <w:numPr>
          <w:ilvl w:val="0"/>
          <w:numId w:val="1"/>
        </w:numPr>
        <w:spacing w:before="1" w:line="276" w:lineRule="auto"/>
        <w:ind w:right="109"/>
        <w:jc w:val="both"/>
        <w:rPr>
          <w:sz w:val="22"/>
          <w:szCs w:val="22"/>
        </w:rPr>
      </w:pPr>
      <w:r w:rsidRPr="00A4705C">
        <w:rPr>
          <w:sz w:val="22"/>
          <w:szCs w:val="22"/>
        </w:rPr>
        <w:t>dott.ssa Cecilia MALTEMPO - decreto n. 157/2024 del 16 settembre 2024; </w:t>
      </w:r>
    </w:p>
    <w:p w14:paraId="51EC8002" w14:textId="77777777" w:rsidR="00A4705C" w:rsidRPr="00A4705C" w:rsidRDefault="00A4705C" w:rsidP="00A4705C">
      <w:pPr>
        <w:pStyle w:val="Corpotesto"/>
        <w:numPr>
          <w:ilvl w:val="0"/>
          <w:numId w:val="1"/>
        </w:numPr>
        <w:spacing w:before="1" w:line="276" w:lineRule="auto"/>
        <w:ind w:right="109"/>
        <w:jc w:val="both"/>
        <w:rPr>
          <w:sz w:val="22"/>
          <w:szCs w:val="22"/>
        </w:rPr>
      </w:pPr>
      <w:r w:rsidRPr="00A4705C">
        <w:rPr>
          <w:sz w:val="22"/>
          <w:szCs w:val="22"/>
        </w:rPr>
        <w:t>dott.ssa Fabiana CECERE - decreto n. 158/2024 del 16 settembre 2024;</w:t>
      </w:r>
    </w:p>
    <w:p w14:paraId="78F7AB0F" w14:textId="77777777" w:rsidR="00A4705C" w:rsidRPr="00A4705C" w:rsidRDefault="00A4705C" w:rsidP="00A4705C">
      <w:pPr>
        <w:pStyle w:val="Corpotesto"/>
        <w:numPr>
          <w:ilvl w:val="0"/>
          <w:numId w:val="1"/>
        </w:numPr>
        <w:spacing w:before="1" w:line="276" w:lineRule="auto"/>
        <w:ind w:right="109"/>
        <w:jc w:val="both"/>
        <w:rPr>
          <w:sz w:val="22"/>
          <w:szCs w:val="22"/>
        </w:rPr>
      </w:pPr>
      <w:r w:rsidRPr="00A4705C">
        <w:rPr>
          <w:sz w:val="22"/>
          <w:szCs w:val="22"/>
        </w:rPr>
        <w:t>dott. Donatello D’ANDREA - decreto n. 159/2024 del 16 settembre 2024;</w:t>
      </w:r>
    </w:p>
    <w:p w14:paraId="506A5296" w14:textId="77777777" w:rsidR="00A4705C" w:rsidRPr="00A4705C" w:rsidRDefault="00A4705C" w:rsidP="00A4705C">
      <w:pPr>
        <w:pStyle w:val="Corpotesto"/>
        <w:numPr>
          <w:ilvl w:val="0"/>
          <w:numId w:val="1"/>
        </w:numPr>
        <w:spacing w:before="1" w:line="276" w:lineRule="auto"/>
        <w:ind w:right="109"/>
        <w:jc w:val="both"/>
        <w:rPr>
          <w:sz w:val="22"/>
          <w:szCs w:val="22"/>
        </w:rPr>
      </w:pPr>
      <w:r w:rsidRPr="00A4705C">
        <w:rPr>
          <w:sz w:val="22"/>
          <w:szCs w:val="22"/>
        </w:rPr>
        <w:t>dott.ssa Eliana D’ANGELO - decreto n. 160/2024 del 16 settembre 2024;</w:t>
      </w:r>
    </w:p>
    <w:p w14:paraId="19EF3350" w14:textId="77777777" w:rsidR="00A4705C" w:rsidRPr="00A4705C" w:rsidRDefault="00A4705C" w:rsidP="00A4705C">
      <w:pPr>
        <w:pStyle w:val="Corpotesto"/>
        <w:numPr>
          <w:ilvl w:val="0"/>
          <w:numId w:val="1"/>
        </w:numPr>
        <w:spacing w:before="1" w:line="276" w:lineRule="auto"/>
        <w:ind w:right="109"/>
        <w:jc w:val="both"/>
        <w:rPr>
          <w:sz w:val="22"/>
          <w:szCs w:val="22"/>
        </w:rPr>
      </w:pPr>
      <w:r w:rsidRPr="00A4705C">
        <w:rPr>
          <w:sz w:val="22"/>
          <w:szCs w:val="22"/>
        </w:rPr>
        <w:t>dott.ssa Marianna VECCHIONE - decreto n.161/2024 del 16 settembre 2024;</w:t>
      </w:r>
    </w:p>
    <w:p w14:paraId="08905058" w14:textId="77777777" w:rsidR="00A4705C" w:rsidRPr="00A4705C" w:rsidRDefault="00A4705C" w:rsidP="00A4705C">
      <w:pPr>
        <w:pStyle w:val="Corpotesto"/>
        <w:numPr>
          <w:ilvl w:val="0"/>
          <w:numId w:val="1"/>
        </w:numPr>
        <w:spacing w:before="1" w:line="276" w:lineRule="auto"/>
        <w:ind w:right="109"/>
        <w:jc w:val="both"/>
        <w:rPr>
          <w:sz w:val="22"/>
          <w:szCs w:val="22"/>
        </w:rPr>
      </w:pPr>
      <w:r w:rsidRPr="00A4705C">
        <w:rPr>
          <w:sz w:val="22"/>
          <w:szCs w:val="22"/>
        </w:rPr>
        <w:t>dott.ssa Beatrice AVVISATI - decreto n. 162/2024 del 16 settembre 2024.</w:t>
      </w:r>
    </w:p>
    <w:p w14:paraId="173A8EAB" w14:textId="16475CC3" w:rsidR="00C83E3A" w:rsidRPr="00A4705C" w:rsidRDefault="00C83E3A" w:rsidP="00A4705C">
      <w:pPr>
        <w:pStyle w:val="Corpotesto"/>
        <w:spacing w:before="1" w:line="276" w:lineRule="auto"/>
        <w:ind w:right="109"/>
        <w:jc w:val="both"/>
        <w:rPr>
          <w:sz w:val="22"/>
          <w:szCs w:val="22"/>
        </w:rPr>
      </w:pPr>
    </w:p>
    <w:sectPr w:rsidR="00C83E3A" w:rsidRPr="00A4705C">
      <w:type w:val="continuous"/>
      <w:pgSz w:w="11910" w:h="16840"/>
      <w:pgMar w:top="13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90777"/>
    <w:multiLevelType w:val="multilevel"/>
    <w:tmpl w:val="2D463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1452362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053"/>
    <w:rsid w:val="000879A6"/>
    <w:rsid w:val="0059364C"/>
    <w:rsid w:val="00754053"/>
    <w:rsid w:val="0098719F"/>
    <w:rsid w:val="00A4705C"/>
    <w:rsid w:val="00A641A5"/>
    <w:rsid w:val="00AE1AA6"/>
    <w:rsid w:val="00B778FB"/>
    <w:rsid w:val="00BC2BB3"/>
    <w:rsid w:val="00C83E3A"/>
    <w:rsid w:val="00FC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B2FF9"/>
  <w15:docId w15:val="{90DC4671-CEFA-48FF-81FD-8E849570D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Enfasigrassetto">
    <w:name w:val="Strong"/>
    <w:basedOn w:val="Carpredefinitoparagrafo"/>
    <w:uiPriority w:val="22"/>
    <w:qFormat/>
    <w:rsid w:val="00A641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19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Fuschi</dc:creator>
  <cp:lastModifiedBy>Carlucci Cristiana</cp:lastModifiedBy>
  <cp:revision>4</cp:revision>
  <cp:lastPrinted>2024-09-23T11:44:00Z</cp:lastPrinted>
  <dcterms:created xsi:type="dcterms:W3CDTF">2024-09-23T11:44:00Z</dcterms:created>
  <dcterms:modified xsi:type="dcterms:W3CDTF">2024-09-23T14:54:00Z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2022-10-03T00:00:00Z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2024-02-26T00:00:00Z</vt:filetime>
  </property>
  <property fmtid="{D5CDD505-2E9C-101B-9397-08002B2CF9AE}" pid="5" name="Producer">
    <vt:lpwstr>Microsoft® Word per Microsoft 365</vt:lpwstr>
  </property>
  <property fmtid="{D5CDD505-2E9C-101B-9397-08002B2CF9AE}" pid="6" name="MSIP_Label_5097a60d-5525-435b-8989-8eb48ac0c8cd_Enabled">
    <vt:lpwstr>true</vt:lpwstr>
  </property>
  <property fmtid="{D5CDD505-2E9C-101B-9397-08002B2CF9AE}" pid="7" name="MSIP_Label_5097a60d-5525-435b-8989-8eb48ac0c8cd_SetDate">
    <vt:lpwstr>2024-03-06T10:12:38Z</vt:lpwstr>
  </property>
  <property fmtid="{D5CDD505-2E9C-101B-9397-08002B2CF9AE}" pid="8" name="MSIP_Label_5097a60d-5525-435b-8989-8eb48ac0c8cd_Method">
    <vt:lpwstr>Standard</vt:lpwstr>
  </property>
  <property fmtid="{D5CDD505-2E9C-101B-9397-08002B2CF9AE}" pid="9" name="MSIP_Label_5097a60d-5525-435b-8989-8eb48ac0c8cd_Name">
    <vt:lpwstr>defa4170-0d19-0005-0004-bc88714345d2</vt:lpwstr>
  </property>
  <property fmtid="{D5CDD505-2E9C-101B-9397-08002B2CF9AE}" pid="10" name="MSIP_Label_5097a60d-5525-435b-8989-8eb48ac0c8cd_SiteId">
    <vt:lpwstr>3e90938b-8b27-4762-b4e8-006a8127a119</vt:lpwstr>
  </property>
  <property fmtid="{D5CDD505-2E9C-101B-9397-08002B2CF9AE}" pid="11" name="MSIP_Label_5097a60d-5525-435b-8989-8eb48ac0c8cd_ActionId">
    <vt:lpwstr>a9fd5d8a-5da4-4549-b099-094beef99425</vt:lpwstr>
  </property>
  <property fmtid="{D5CDD505-2E9C-101B-9397-08002B2CF9AE}" pid="12" name="MSIP_Label_5097a60d-5525-435b-8989-8eb48ac0c8cd_ContentBits">
    <vt:lpwstr>0</vt:lpwstr>
  </property>
</Properties>
</file>